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550A0B">
        <w:rPr>
          <w:rFonts w:ascii="Times New Roman" w:hAnsi="Times New Roman" w:cs="Times New Roman"/>
          <w:sz w:val="26"/>
          <w:szCs w:val="26"/>
        </w:rPr>
        <w:t>Псковск</w:t>
      </w:r>
      <w:r w:rsidR="00D7798F" w:rsidRPr="00550A0B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D7798F" w:rsidRPr="00550A0B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</w:t>
      </w:r>
      <w:r w:rsidRPr="00550A0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законодательства, законодательства о рекламе, законодательства в сфере закупок</w:t>
      </w:r>
      <w:r w:rsidR="00576E15">
        <w:rPr>
          <w:rFonts w:ascii="Times New Roman" w:hAnsi="Times New Roman" w:cs="Times New Roman"/>
          <w:sz w:val="26"/>
          <w:szCs w:val="26"/>
        </w:rPr>
        <w:t xml:space="preserve"> за </w:t>
      </w:r>
      <w:r w:rsidR="00311F04">
        <w:rPr>
          <w:rFonts w:ascii="Times New Roman" w:hAnsi="Times New Roman" w:cs="Times New Roman"/>
          <w:sz w:val="26"/>
          <w:szCs w:val="26"/>
        </w:rPr>
        <w:t xml:space="preserve">1 </w:t>
      </w:r>
      <w:r w:rsidR="00576E15">
        <w:rPr>
          <w:rFonts w:ascii="Times New Roman" w:hAnsi="Times New Roman" w:cs="Times New Roman"/>
          <w:sz w:val="26"/>
          <w:szCs w:val="26"/>
        </w:rPr>
        <w:t>квартал 2019г.</w:t>
      </w:r>
    </w:p>
    <w:p w:rsidR="00826401" w:rsidRPr="00550A0B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>г.</w:t>
      </w:r>
      <w:r w:rsidR="00F81BA6">
        <w:rPr>
          <w:rFonts w:ascii="Times New Roman" w:hAnsi="Times New Roman" w:cs="Times New Roman"/>
          <w:sz w:val="26"/>
          <w:szCs w:val="26"/>
        </w:rPr>
        <w:t xml:space="preserve"> </w:t>
      </w:r>
      <w:r w:rsidRPr="00550A0B">
        <w:rPr>
          <w:rFonts w:ascii="Times New Roman" w:hAnsi="Times New Roman" w:cs="Times New Roman"/>
          <w:sz w:val="26"/>
          <w:szCs w:val="26"/>
        </w:rPr>
        <w:t xml:space="preserve">Псков           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             1</w:t>
      </w:r>
      <w:r w:rsidR="00576E15">
        <w:rPr>
          <w:rFonts w:ascii="Times New Roman" w:hAnsi="Times New Roman" w:cs="Times New Roman"/>
          <w:sz w:val="26"/>
          <w:szCs w:val="26"/>
        </w:rPr>
        <w:t>1.0</w:t>
      </w:r>
      <w:r w:rsidRPr="00550A0B">
        <w:rPr>
          <w:rFonts w:ascii="Times New Roman" w:hAnsi="Times New Roman" w:cs="Times New Roman"/>
          <w:sz w:val="26"/>
          <w:szCs w:val="26"/>
        </w:rPr>
        <w:t xml:space="preserve">0ч.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</w:t>
      </w:r>
      <w:r w:rsidR="001C1E8C" w:rsidRPr="00550A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906EC">
        <w:rPr>
          <w:rFonts w:ascii="Times New Roman" w:hAnsi="Times New Roman" w:cs="Times New Roman"/>
          <w:sz w:val="26"/>
          <w:szCs w:val="26"/>
        </w:rPr>
        <w:t>19</w:t>
      </w:r>
      <w:r w:rsidR="001A3808" w:rsidRPr="00550A0B">
        <w:rPr>
          <w:rFonts w:ascii="Times New Roman" w:hAnsi="Times New Roman" w:cs="Times New Roman"/>
          <w:sz w:val="26"/>
          <w:szCs w:val="26"/>
        </w:rPr>
        <w:t>.</w:t>
      </w:r>
      <w:r w:rsidR="00576E15">
        <w:rPr>
          <w:rFonts w:ascii="Times New Roman" w:hAnsi="Times New Roman" w:cs="Times New Roman"/>
          <w:sz w:val="26"/>
          <w:szCs w:val="26"/>
        </w:rPr>
        <w:t>0</w:t>
      </w:r>
      <w:r w:rsidR="00C906EC">
        <w:rPr>
          <w:rFonts w:ascii="Times New Roman" w:hAnsi="Times New Roman" w:cs="Times New Roman"/>
          <w:sz w:val="26"/>
          <w:szCs w:val="26"/>
        </w:rPr>
        <w:t>6</w:t>
      </w:r>
      <w:r w:rsidR="00576E15">
        <w:rPr>
          <w:rFonts w:ascii="Times New Roman" w:hAnsi="Times New Roman" w:cs="Times New Roman"/>
          <w:sz w:val="26"/>
          <w:szCs w:val="26"/>
        </w:rPr>
        <w:t>.2019</w:t>
      </w:r>
      <w:r w:rsidR="00F81BA6">
        <w:rPr>
          <w:rFonts w:ascii="Times New Roman" w:hAnsi="Times New Roman" w:cs="Times New Roman"/>
          <w:sz w:val="26"/>
          <w:szCs w:val="26"/>
        </w:rPr>
        <w:t xml:space="preserve"> </w:t>
      </w:r>
      <w:r w:rsidRPr="00550A0B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53"/>
        <w:gridCol w:w="5342"/>
        <w:gridCol w:w="4479"/>
      </w:tblGrid>
      <w:tr w:rsidR="00826401" w:rsidRPr="00550A0B" w:rsidTr="00447DD3">
        <w:tc>
          <w:tcPr>
            <w:tcW w:w="10774" w:type="dxa"/>
            <w:gridSpan w:val="3"/>
          </w:tcPr>
          <w:p w:rsidR="00826401" w:rsidRPr="00550A0B" w:rsidRDefault="00E51ED6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Псков, ул.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Кузнецкая</w:t>
            </w:r>
            <w:proofErr w:type="gram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  <w:p w:rsidR="001A73A9" w:rsidRPr="00550A0B" w:rsidRDefault="001A73A9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A3A" w:rsidRPr="00550A0B" w:rsidTr="00F81BA6">
        <w:tc>
          <w:tcPr>
            <w:tcW w:w="953" w:type="dxa"/>
          </w:tcPr>
          <w:p w:rsidR="00826401" w:rsidRPr="00550A0B" w:rsidRDefault="001A3808" w:rsidP="005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2" w:type="dxa"/>
          </w:tcPr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479" w:type="dxa"/>
          </w:tcPr>
          <w:p w:rsidR="00826401" w:rsidRPr="00550A0B" w:rsidRDefault="001C1E8C" w:rsidP="00550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7E6A3A" w:rsidRPr="00550A0B" w:rsidTr="00F81BA6">
        <w:tc>
          <w:tcPr>
            <w:tcW w:w="953" w:type="dxa"/>
          </w:tcPr>
          <w:p w:rsidR="0066147B" w:rsidRPr="00550A0B" w:rsidRDefault="00FB34D9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10-11.</w:t>
            </w:r>
            <w:r w:rsidR="005E1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147B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2" w:type="dxa"/>
          </w:tcPr>
          <w:p w:rsidR="00FB34D9" w:rsidRPr="00550A0B" w:rsidRDefault="005E1A7B" w:rsidP="00BC2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A7B">
              <w:rPr>
                <w:rFonts w:ascii="Times New Roman" w:hAnsi="Times New Roman" w:cs="Times New Roman"/>
                <w:sz w:val="26"/>
                <w:szCs w:val="26"/>
              </w:rPr>
              <w:t xml:space="preserve">Особый контроль в отношении закупок, осуществляемых в рамках реализации национальных проектов (программ), указанных в </w:t>
            </w:r>
            <w:proofErr w:type="spellStart"/>
            <w:r w:rsidRPr="005E1A7B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5E1A7B">
              <w:rPr>
                <w:rFonts w:ascii="Times New Roman" w:hAnsi="Times New Roman" w:cs="Times New Roman"/>
                <w:sz w:val="26"/>
                <w:szCs w:val="26"/>
              </w:rPr>
              <w:t>. «б» п.2 Указа Пр</w:t>
            </w:r>
            <w:r w:rsidR="00BC2859">
              <w:rPr>
                <w:rFonts w:ascii="Times New Roman" w:hAnsi="Times New Roman" w:cs="Times New Roman"/>
                <w:sz w:val="26"/>
                <w:szCs w:val="26"/>
              </w:rPr>
              <w:t xml:space="preserve">езидента РФ от 07.05.2018 №204 </w:t>
            </w:r>
            <w:r w:rsidRPr="005E1A7B">
              <w:rPr>
                <w:rFonts w:ascii="Times New Roman" w:hAnsi="Times New Roman" w:cs="Times New Roman"/>
                <w:sz w:val="26"/>
                <w:szCs w:val="26"/>
              </w:rPr>
              <w:t>и реализация Национального плана, утвержденного Указом Президента РФ от 29 июня 2018 г. № 378 «О Национальном плане противодействия</w:t>
            </w:r>
            <w:r w:rsidR="00BC2859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на 2018 - 2020 годы»</w:t>
            </w:r>
          </w:p>
        </w:tc>
        <w:tc>
          <w:tcPr>
            <w:tcW w:w="4479" w:type="dxa"/>
          </w:tcPr>
          <w:p w:rsidR="0066147B" w:rsidRPr="00550A0B" w:rsidRDefault="001C1E8C" w:rsidP="00CF7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spell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FB34D9" w:rsidRPr="00550A0B" w:rsidTr="00F81BA6">
        <w:trPr>
          <w:trHeight w:val="1110"/>
        </w:trPr>
        <w:tc>
          <w:tcPr>
            <w:tcW w:w="953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4D9" w:rsidRPr="00550A0B" w:rsidRDefault="00576E15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3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1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1.50 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Вопросы судебной практики </w:t>
            </w:r>
            <w:proofErr w:type="gramStart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FB34D9" w:rsidRPr="00550A0B" w:rsidRDefault="00FB34D9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B34D9" w:rsidRPr="00550A0B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F81BA6" w:rsidRPr="00550A0B" w:rsidTr="00F81BA6">
        <w:trPr>
          <w:trHeight w:val="1175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11.50-12.10</w:t>
            </w:r>
          </w:p>
        </w:tc>
        <w:tc>
          <w:tcPr>
            <w:tcW w:w="5342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Pr="00550A0B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Российской Федерации о рекламе и недобросовестной конкуренции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Кузьмин Алексей Сергеевич, 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 отдела товарных рынков и естественных монополий Псковского УФАС России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BA6" w:rsidRPr="00550A0B" w:rsidTr="00F81BA6">
        <w:trPr>
          <w:trHeight w:val="846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Закона о закупках (223-ФЗ)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81BA6" w:rsidRPr="00550A0B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F81BA6" w:rsidRPr="00550A0B" w:rsidTr="00F81BA6">
        <w:trPr>
          <w:trHeight w:val="945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12.20-12.30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Противодействие сговорам в Псковской области</w:t>
            </w:r>
          </w:p>
          <w:p w:rsidR="00F81BA6" w:rsidRP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81BA6" w:rsidRPr="00550A0B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F81BA6" w:rsidRPr="00550A0B" w:rsidTr="00F81BA6">
        <w:trPr>
          <w:trHeight w:val="1549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12.30-12.50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антимонопольного законодательства в сфере естественных монополий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P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Вальцева Ольга Владимировна </w:t>
            </w:r>
          </w:p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 </w:t>
            </w:r>
          </w:p>
          <w:p w:rsidR="00F81BA6" w:rsidRP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отдела товарных рынков и естественных монополий Псковского УФАС России</w:t>
            </w:r>
          </w:p>
        </w:tc>
      </w:tr>
      <w:tr w:rsidR="00F81BA6" w:rsidRPr="00550A0B" w:rsidTr="00F81BA6">
        <w:trPr>
          <w:trHeight w:val="1725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12.50-13.20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A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зменения в законодательстве о контрактной системе Российской Федерации </w:t>
            </w:r>
          </w:p>
        </w:tc>
        <w:tc>
          <w:tcPr>
            <w:tcW w:w="4479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A7B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Юрьевна, начальник отдела контроля закупок, антимонопольного контроля органов власти и рекламы Псковского УФАС</w:t>
            </w:r>
          </w:p>
        </w:tc>
      </w:tr>
    </w:tbl>
    <w:p w:rsidR="00826401" w:rsidRPr="00550A0B" w:rsidRDefault="00826401" w:rsidP="0091525D">
      <w:pPr>
        <w:rPr>
          <w:rFonts w:ascii="Times New Roman" w:hAnsi="Times New Roman" w:cs="Times New Roman"/>
          <w:sz w:val="26"/>
          <w:szCs w:val="26"/>
        </w:rPr>
      </w:pPr>
    </w:p>
    <w:sectPr w:rsidR="00826401" w:rsidRPr="00550A0B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A567F"/>
    <w:rsid w:val="00185423"/>
    <w:rsid w:val="001A1619"/>
    <w:rsid w:val="001A3808"/>
    <w:rsid w:val="001A73A9"/>
    <w:rsid w:val="001C1E8C"/>
    <w:rsid w:val="001F6BC2"/>
    <w:rsid w:val="00266318"/>
    <w:rsid w:val="002943DA"/>
    <w:rsid w:val="00311F04"/>
    <w:rsid w:val="00367E74"/>
    <w:rsid w:val="003D6C5B"/>
    <w:rsid w:val="0040436D"/>
    <w:rsid w:val="00447DD3"/>
    <w:rsid w:val="0045294C"/>
    <w:rsid w:val="00464746"/>
    <w:rsid w:val="0049430B"/>
    <w:rsid w:val="00524F2D"/>
    <w:rsid w:val="00550A0B"/>
    <w:rsid w:val="00572CE9"/>
    <w:rsid w:val="00576E15"/>
    <w:rsid w:val="005D3005"/>
    <w:rsid w:val="005E1A7B"/>
    <w:rsid w:val="005F1D8E"/>
    <w:rsid w:val="00600705"/>
    <w:rsid w:val="0066147B"/>
    <w:rsid w:val="007E6A3A"/>
    <w:rsid w:val="00826401"/>
    <w:rsid w:val="00857AC0"/>
    <w:rsid w:val="008954D4"/>
    <w:rsid w:val="0091525D"/>
    <w:rsid w:val="009548FE"/>
    <w:rsid w:val="009A1AF2"/>
    <w:rsid w:val="009A3EB1"/>
    <w:rsid w:val="00A31B1A"/>
    <w:rsid w:val="00B12898"/>
    <w:rsid w:val="00B202E8"/>
    <w:rsid w:val="00B40C21"/>
    <w:rsid w:val="00B7322A"/>
    <w:rsid w:val="00B818CD"/>
    <w:rsid w:val="00BC2859"/>
    <w:rsid w:val="00C16288"/>
    <w:rsid w:val="00C906EC"/>
    <w:rsid w:val="00CF7217"/>
    <w:rsid w:val="00D61ACC"/>
    <w:rsid w:val="00D7798F"/>
    <w:rsid w:val="00D87C79"/>
    <w:rsid w:val="00D94E72"/>
    <w:rsid w:val="00DB5F77"/>
    <w:rsid w:val="00E51ED6"/>
    <w:rsid w:val="00EF6145"/>
    <w:rsid w:val="00F4481A"/>
    <w:rsid w:val="00F81BA6"/>
    <w:rsid w:val="00FB34D9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Тимофеева Дарья Игоревна</cp:lastModifiedBy>
  <cp:revision>3</cp:revision>
  <cp:lastPrinted>2019-06-11T07:40:00Z</cp:lastPrinted>
  <dcterms:created xsi:type="dcterms:W3CDTF">2019-06-18T15:14:00Z</dcterms:created>
  <dcterms:modified xsi:type="dcterms:W3CDTF">2019-06-18T15:24:00Z</dcterms:modified>
</cp:coreProperties>
</file>