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481" w:rsidRPr="005844EE" w:rsidRDefault="00D07481" w:rsidP="00D07481">
      <w:pPr>
        <w:rPr>
          <w:b/>
          <w:color w:val="0976EF"/>
        </w:rPr>
      </w:pPr>
      <w:r>
        <w:rPr>
          <w:noProof/>
          <w:szCs w:val="28"/>
        </w:rPr>
        <w:t xml:space="preserve">                             </w:t>
      </w:r>
      <w:r>
        <w:rPr>
          <w:noProof/>
          <w:szCs w:val="28"/>
        </w:rPr>
        <w:drawing>
          <wp:inline distT="0" distB="0" distL="0" distR="0">
            <wp:extent cx="657225" cy="666750"/>
            <wp:effectExtent l="0" t="0" r="9525" b="0"/>
            <wp:docPr id="1" name="Рисунок 1" descr="орел-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рел-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44EE">
        <w:rPr>
          <w:b/>
          <w:color w:val="0976EF"/>
        </w:rPr>
        <w:fldChar w:fldCharType="begin"/>
      </w:r>
      <w:r w:rsidRPr="005844EE">
        <w:rPr>
          <w:b/>
          <w:color w:val="0976EF"/>
        </w:rPr>
        <w:instrText xml:space="preserve"> SEQ CHAPTER \h \r 1</w:instrText>
      </w:r>
      <w:r w:rsidRPr="005844EE">
        <w:rPr>
          <w:b/>
          <w:color w:val="0976EF"/>
        </w:rPr>
        <w:fldChar w:fldCharType="end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843"/>
        <w:gridCol w:w="4728"/>
      </w:tblGrid>
      <w:tr w:rsidR="00D07481" w:rsidRPr="00155B30" w:rsidTr="00947715">
        <w:trPr>
          <w:trHeight w:val="5355"/>
        </w:trPr>
        <w:tc>
          <w:tcPr>
            <w:tcW w:w="4949" w:type="dxa"/>
          </w:tcPr>
          <w:p w:rsidR="00D07481" w:rsidRDefault="00D07481" w:rsidP="00947715">
            <w:pPr>
              <w:jc w:val="center"/>
              <w:rPr>
                <w:color w:val="0976EF"/>
              </w:rPr>
            </w:pPr>
          </w:p>
          <w:p w:rsidR="00D07481" w:rsidRPr="00967FBE" w:rsidRDefault="00D07481" w:rsidP="00947715">
            <w:pPr>
              <w:pStyle w:val="a4"/>
              <w:jc w:val="center"/>
              <w:rPr>
                <w:b/>
                <w:color w:val="0976EF"/>
                <w:sz w:val="26"/>
                <w:szCs w:val="26"/>
              </w:rPr>
            </w:pPr>
            <w:r w:rsidRPr="00967FBE">
              <w:rPr>
                <w:b/>
                <w:color w:val="0976EF"/>
                <w:sz w:val="26"/>
                <w:szCs w:val="26"/>
              </w:rPr>
              <w:t>ФЕДЕРАЛЬНАЯ</w:t>
            </w:r>
            <w:r w:rsidRPr="00967FBE">
              <w:rPr>
                <w:b/>
                <w:color w:val="0976EF"/>
                <w:sz w:val="26"/>
                <w:szCs w:val="26"/>
              </w:rPr>
              <w:br/>
              <w:t>АНТИМОНОПОЛЬНАЯ СЛУЖБА</w:t>
            </w:r>
          </w:p>
          <w:p w:rsidR="00D07481" w:rsidRPr="005844EE" w:rsidRDefault="00D07481" w:rsidP="00947715">
            <w:pPr>
              <w:jc w:val="center"/>
              <w:rPr>
                <w:b/>
                <w:bCs/>
                <w:color w:val="0976EF"/>
                <w:sz w:val="12"/>
              </w:rPr>
            </w:pPr>
          </w:p>
          <w:p w:rsidR="00D07481" w:rsidRPr="005844EE" w:rsidRDefault="00D07481" w:rsidP="00947715">
            <w:pPr>
              <w:jc w:val="center"/>
              <w:rPr>
                <w:b/>
                <w:bCs/>
                <w:color w:val="0976EF"/>
                <w:sz w:val="26"/>
              </w:rPr>
            </w:pPr>
            <w:r w:rsidRPr="005844EE">
              <w:rPr>
                <w:b/>
                <w:bCs/>
                <w:color w:val="0976EF"/>
                <w:sz w:val="26"/>
              </w:rPr>
              <w:t>УПРАВЛЕНИЕ</w:t>
            </w:r>
          </w:p>
          <w:p w:rsidR="00D07481" w:rsidRPr="005844EE" w:rsidRDefault="00D07481" w:rsidP="00947715">
            <w:pPr>
              <w:jc w:val="center"/>
              <w:rPr>
                <w:b/>
                <w:bCs/>
                <w:color w:val="0976EF"/>
                <w:sz w:val="26"/>
              </w:rPr>
            </w:pPr>
            <w:r w:rsidRPr="005844EE">
              <w:rPr>
                <w:b/>
                <w:bCs/>
                <w:color w:val="0976EF"/>
                <w:sz w:val="26"/>
              </w:rPr>
              <w:t>Федеральной антимонопольной службы</w:t>
            </w:r>
          </w:p>
          <w:p w:rsidR="00D07481" w:rsidRPr="005844EE" w:rsidRDefault="00D07481" w:rsidP="00947715">
            <w:pPr>
              <w:jc w:val="center"/>
              <w:rPr>
                <w:b/>
                <w:bCs/>
                <w:color w:val="0976EF"/>
                <w:sz w:val="26"/>
              </w:rPr>
            </w:pPr>
            <w:r w:rsidRPr="005844EE">
              <w:rPr>
                <w:b/>
                <w:bCs/>
                <w:color w:val="0976EF"/>
                <w:sz w:val="26"/>
              </w:rPr>
              <w:t xml:space="preserve">по </w:t>
            </w:r>
            <w:r>
              <w:rPr>
                <w:b/>
                <w:bCs/>
                <w:color w:val="0976EF"/>
                <w:sz w:val="26"/>
              </w:rPr>
              <w:t>Псковской области</w:t>
            </w:r>
          </w:p>
          <w:p w:rsidR="00D07481" w:rsidRPr="005844EE" w:rsidRDefault="00D07481" w:rsidP="00947715">
            <w:pPr>
              <w:jc w:val="center"/>
              <w:rPr>
                <w:b/>
                <w:bCs/>
                <w:color w:val="0976EF"/>
                <w:sz w:val="26"/>
              </w:rPr>
            </w:pPr>
          </w:p>
          <w:p w:rsidR="00D07481" w:rsidRPr="005844EE" w:rsidRDefault="00D07481" w:rsidP="00947715">
            <w:pPr>
              <w:jc w:val="center"/>
              <w:rPr>
                <w:color w:val="0976EF"/>
                <w:sz w:val="18"/>
              </w:rPr>
            </w:pPr>
            <w:r w:rsidRPr="005844EE">
              <w:rPr>
                <w:color w:val="0976EF"/>
                <w:sz w:val="18"/>
              </w:rPr>
              <w:t xml:space="preserve">ул. </w:t>
            </w:r>
            <w:proofErr w:type="gramStart"/>
            <w:r>
              <w:rPr>
                <w:color w:val="0976EF"/>
                <w:sz w:val="18"/>
              </w:rPr>
              <w:t>Кузнецкая</w:t>
            </w:r>
            <w:proofErr w:type="gramEnd"/>
            <w:r w:rsidRPr="005844EE">
              <w:rPr>
                <w:color w:val="0976EF"/>
                <w:sz w:val="18"/>
              </w:rPr>
              <w:t xml:space="preserve">, </w:t>
            </w:r>
            <w:smartTag w:uri="urn:schemas-microsoft-com:office:smarttags" w:element="metricconverter">
              <w:smartTagPr>
                <w:attr w:name="ProductID" w:val="13, г"/>
              </w:smartTagPr>
              <w:r>
                <w:rPr>
                  <w:color w:val="0976EF"/>
                  <w:sz w:val="18"/>
                </w:rPr>
                <w:t>13</w:t>
              </w:r>
              <w:r w:rsidRPr="005844EE">
                <w:rPr>
                  <w:color w:val="0976EF"/>
                  <w:sz w:val="18"/>
                </w:rPr>
                <w:t>, г</w:t>
              </w:r>
            </w:smartTag>
            <w:r w:rsidRPr="005844EE">
              <w:rPr>
                <w:color w:val="0976EF"/>
                <w:sz w:val="18"/>
              </w:rPr>
              <w:t>. П</w:t>
            </w:r>
            <w:r>
              <w:rPr>
                <w:color w:val="0976EF"/>
                <w:sz w:val="18"/>
              </w:rPr>
              <w:t>сков</w:t>
            </w:r>
            <w:r w:rsidRPr="005844EE">
              <w:rPr>
                <w:color w:val="0976EF"/>
                <w:sz w:val="18"/>
              </w:rPr>
              <w:t xml:space="preserve">, </w:t>
            </w:r>
            <w:r>
              <w:rPr>
                <w:color w:val="0976EF"/>
                <w:sz w:val="18"/>
              </w:rPr>
              <w:t>180017</w:t>
            </w:r>
          </w:p>
          <w:p w:rsidR="00D07481" w:rsidRPr="005844EE" w:rsidRDefault="00D07481" w:rsidP="00947715">
            <w:pPr>
              <w:jc w:val="center"/>
              <w:rPr>
                <w:color w:val="0976EF"/>
                <w:sz w:val="18"/>
              </w:rPr>
            </w:pPr>
            <w:r w:rsidRPr="005844EE">
              <w:rPr>
                <w:color w:val="0976EF"/>
                <w:sz w:val="18"/>
              </w:rPr>
              <w:t>тел. (</w:t>
            </w:r>
            <w:r>
              <w:rPr>
                <w:color w:val="0976EF"/>
                <w:sz w:val="18"/>
              </w:rPr>
              <w:t>8112</w:t>
            </w:r>
            <w:r w:rsidRPr="005844EE">
              <w:rPr>
                <w:color w:val="0976EF"/>
                <w:sz w:val="18"/>
              </w:rPr>
              <w:t xml:space="preserve">) </w:t>
            </w:r>
            <w:r>
              <w:rPr>
                <w:color w:val="0976EF"/>
                <w:sz w:val="18"/>
              </w:rPr>
              <w:t>66</w:t>
            </w:r>
            <w:r w:rsidRPr="005844EE">
              <w:rPr>
                <w:color w:val="0976EF"/>
                <w:sz w:val="18"/>
              </w:rPr>
              <w:t>-</w:t>
            </w:r>
            <w:r>
              <w:rPr>
                <w:color w:val="0976EF"/>
                <w:sz w:val="18"/>
              </w:rPr>
              <w:t>55</w:t>
            </w:r>
            <w:r w:rsidRPr="005844EE">
              <w:rPr>
                <w:color w:val="0976EF"/>
                <w:sz w:val="18"/>
              </w:rPr>
              <w:t>-</w:t>
            </w:r>
            <w:r>
              <w:rPr>
                <w:color w:val="0976EF"/>
                <w:sz w:val="18"/>
              </w:rPr>
              <w:t>53</w:t>
            </w:r>
            <w:r w:rsidRPr="005844EE">
              <w:rPr>
                <w:color w:val="0976EF"/>
                <w:sz w:val="18"/>
              </w:rPr>
              <w:t>, факс (</w:t>
            </w:r>
            <w:r>
              <w:rPr>
                <w:color w:val="0976EF"/>
                <w:sz w:val="18"/>
              </w:rPr>
              <w:t>8112</w:t>
            </w:r>
            <w:r w:rsidRPr="005844EE">
              <w:rPr>
                <w:color w:val="0976EF"/>
                <w:sz w:val="18"/>
              </w:rPr>
              <w:t xml:space="preserve">) </w:t>
            </w:r>
            <w:r>
              <w:rPr>
                <w:color w:val="0976EF"/>
                <w:sz w:val="18"/>
              </w:rPr>
              <w:t>66</w:t>
            </w:r>
            <w:r w:rsidRPr="005844EE">
              <w:rPr>
                <w:color w:val="0976EF"/>
                <w:sz w:val="18"/>
              </w:rPr>
              <w:t>-</w:t>
            </w:r>
            <w:r>
              <w:rPr>
                <w:color w:val="0976EF"/>
                <w:sz w:val="18"/>
              </w:rPr>
              <w:t>55</w:t>
            </w:r>
            <w:r w:rsidRPr="005844EE">
              <w:rPr>
                <w:color w:val="0976EF"/>
                <w:sz w:val="18"/>
              </w:rPr>
              <w:t>-</w:t>
            </w:r>
            <w:r>
              <w:rPr>
                <w:color w:val="0976EF"/>
                <w:sz w:val="18"/>
              </w:rPr>
              <w:t>53</w:t>
            </w:r>
          </w:p>
          <w:p w:rsidR="00D07481" w:rsidRPr="00D8621D" w:rsidRDefault="00D07481" w:rsidP="00947715">
            <w:pPr>
              <w:jc w:val="center"/>
              <w:rPr>
                <w:color w:val="0976EF"/>
                <w:sz w:val="18"/>
              </w:rPr>
            </w:pPr>
            <w:r w:rsidRPr="005844EE">
              <w:rPr>
                <w:color w:val="0976EF"/>
                <w:sz w:val="18"/>
                <w:lang w:val="en-US"/>
              </w:rPr>
              <w:t>e</w:t>
            </w:r>
            <w:r w:rsidRPr="00D8621D">
              <w:rPr>
                <w:color w:val="0976EF"/>
                <w:sz w:val="18"/>
              </w:rPr>
              <w:t>-</w:t>
            </w:r>
            <w:r w:rsidRPr="005844EE">
              <w:rPr>
                <w:color w:val="0976EF"/>
                <w:sz w:val="18"/>
                <w:lang w:val="en-US"/>
              </w:rPr>
              <w:t>mail</w:t>
            </w:r>
            <w:r w:rsidRPr="00D8621D">
              <w:rPr>
                <w:color w:val="0976EF"/>
                <w:sz w:val="18"/>
              </w:rPr>
              <w:t xml:space="preserve">: </w:t>
            </w:r>
            <w:r w:rsidRPr="005844EE">
              <w:rPr>
                <w:color w:val="0976EF"/>
                <w:sz w:val="18"/>
                <w:lang w:val="en-US"/>
              </w:rPr>
              <w:t>to</w:t>
            </w:r>
            <w:r w:rsidRPr="00D8621D">
              <w:rPr>
                <w:color w:val="0976EF"/>
                <w:sz w:val="18"/>
              </w:rPr>
              <w:t>60</w:t>
            </w:r>
            <w:hyperlink r:id="rId6" w:history="1">
              <w:r w:rsidRPr="00D8621D">
                <w:rPr>
                  <w:rStyle w:val="a3"/>
                  <w:color w:val="0976EF"/>
                  <w:sz w:val="18"/>
                </w:rPr>
                <w:t>@</w:t>
              </w:r>
              <w:proofErr w:type="spellStart"/>
              <w:r w:rsidRPr="005844EE">
                <w:rPr>
                  <w:rStyle w:val="a3"/>
                  <w:color w:val="0976EF"/>
                  <w:sz w:val="18"/>
                  <w:lang w:val="en-US"/>
                </w:rPr>
                <w:t>fas</w:t>
              </w:r>
              <w:proofErr w:type="spellEnd"/>
              <w:r w:rsidRPr="00D8621D">
                <w:rPr>
                  <w:rStyle w:val="a3"/>
                  <w:color w:val="0976EF"/>
                  <w:sz w:val="18"/>
                </w:rPr>
                <w:t>.</w:t>
              </w:r>
              <w:proofErr w:type="spellStart"/>
              <w:r w:rsidRPr="005844EE">
                <w:rPr>
                  <w:rStyle w:val="a3"/>
                  <w:color w:val="0976EF"/>
                  <w:sz w:val="18"/>
                  <w:lang w:val="en-US"/>
                </w:rPr>
                <w:t>gov</w:t>
              </w:r>
              <w:proofErr w:type="spellEnd"/>
              <w:r w:rsidRPr="00D8621D">
                <w:rPr>
                  <w:rStyle w:val="a3"/>
                  <w:color w:val="0976EF"/>
                  <w:sz w:val="18"/>
                </w:rPr>
                <w:t>.</w:t>
              </w:r>
              <w:proofErr w:type="spellStart"/>
              <w:r w:rsidRPr="005844EE">
                <w:rPr>
                  <w:rStyle w:val="a3"/>
                  <w:color w:val="0976EF"/>
                  <w:sz w:val="18"/>
                  <w:lang w:val="en-US"/>
                </w:rPr>
                <w:t>ru</w:t>
              </w:r>
              <w:proofErr w:type="spellEnd"/>
            </w:hyperlink>
          </w:p>
          <w:p w:rsidR="00D07481" w:rsidRPr="00D8621D" w:rsidRDefault="00D07481" w:rsidP="00947715">
            <w:pPr>
              <w:jc w:val="center"/>
              <w:rPr>
                <w:color w:val="0976EF"/>
                <w:sz w:val="18"/>
              </w:rPr>
            </w:pPr>
          </w:p>
          <w:p w:rsidR="00D07481" w:rsidRPr="005844EE" w:rsidRDefault="00D07481" w:rsidP="00947715">
            <w:pPr>
              <w:tabs>
                <w:tab w:val="center" w:pos="2017"/>
                <w:tab w:val="right" w:pos="4034"/>
              </w:tabs>
              <w:jc w:val="center"/>
              <w:rPr>
                <w:color w:val="0976EF"/>
                <w:sz w:val="22"/>
              </w:rPr>
            </w:pPr>
            <w:r w:rsidRPr="005844EE">
              <w:rPr>
                <w:color w:val="0976EF"/>
                <w:sz w:val="22"/>
              </w:rPr>
              <w:t>________________  №  _______________</w:t>
            </w:r>
          </w:p>
          <w:p w:rsidR="00D07481" w:rsidRPr="005844EE" w:rsidRDefault="00D07481" w:rsidP="00947715">
            <w:pPr>
              <w:tabs>
                <w:tab w:val="center" w:pos="2017"/>
                <w:tab w:val="right" w:pos="4034"/>
              </w:tabs>
              <w:jc w:val="center"/>
              <w:rPr>
                <w:color w:val="0976EF"/>
                <w:sz w:val="22"/>
              </w:rPr>
            </w:pPr>
          </w:p>
          <w:p w:rsidR="00D07481" w:rsidRPr="005844EE" w:rsidRDefault="00D07481" w:rsidP="00947715">
            <w:pPr>
              <w:jc w:val="center"/>
              <w:rPr>
                <w:color w:val="0976EF"/>
              </w:rPr>
            </w:pPr>
            <w:r w:rsidRPr="005844EE">
              <w:rPr>
                <w:color w:val="0976EF"/>
                <w:sz w:val="22"/>
              </w:rPr>
              <w:t>На №  __________  от  _______________</w:t>
            </w:r>
          </w:p>
        </w:tc>
        <w:tc>
          <w:tcPr>
            <w:tcW w:w="4904" w:type="dxa"/>
          </w:tcPr>
          <w:p w:rsidR="00D07481" w:rsidRPr="006F5AE5" w:rsidRDefault="00D07481" w:rsidP="00947715">
            <w:pPr>
              <w:rPr>
                <w:b/>
                <w:sz w:val="26"/>
                <w:szCs w:val="26"/>
              </w:rPr>
            </w:pPr>
            <w:r w:rsidRPr="006F5AE5">
              <w:rPr>
                <w:b/>
                <w:sz w:val="26"/>
                <w:szCs w:val="26"/>
              </w:rPr>
              <w:t>Заявитель:</w:t>
            </w:r>
          </w:p>
          <w:p w:rsidR="00D07481" w:rsidRPr="006F5AE5" w:rsidRDefault="00D07481" w:rsidP="00947715">
            <w:pPr>
              <w:rPr>
                <w:sz w:val="26"/>
                <w:szCs w:val="26"/>
              </w:rPr>
            </w:pPr>
            <w:r w:rsidRPr="006F5AE5">
              <w:rPr>
                <w:sz w:val="26"/>
                <w:szCs w:val="26"/>
              </w:rPr>
              <w:t>ФГУП «Почта России»</w:t>
            </w:r>
          </w:p>
          <w:p w:rsidR="00D07481" w:rsidRPr="006F5AE5" w:rsidRDefault="00D07481" w:rsidP="00947715">
            <w:pPr>
              <w:rPr>
                <w:sz w:val="26"/>
                <w:szCs w:val="26"/>
              </w:rPr>
            </w:pPr>
            <w:r w:rsidRPr="006F5AE5">
              <w:rPr>
                <w:sz w:val="26"/>
                <w:szCs w:val="26"/>
              </w:rPr>
              <w:t>Варшавское шоссе, д. 37, г. Москва, 131000</w:t>
            </w:r>
          </w:p>
          <w:p w:rsidR="00D07481" w:rsidRPr="006F5AE5" w:rsidRDefault="00D07481" w:rsidP="00947715">
            <w:pPr>
              <w:rPr>
                <w:sz w:val="26"/>
                <w:szCs w:val="26"/>
              </w:rPr>
            </w:pPr>
            <w:r w:rsidRPr="006F5AE5">
              <w:rPr>
                <w:sz w:val="26"/>
                <w:szCs w:val="26"/>
              </w:rPr>
              <w:t>в лице УФПС Псковской области Филиал ФГУП «Почта России»</w:t>
            </w:r>
          </w:p>
          <w:p w:rsidR="00D07481" w:rsidRPr="006F5AE5" w:rsidRDefault="00D07481" w:rsidP="00947715">
            <w:pPr>
              <w:rPr>
                <w:sz w:val="26"/>
                <w:szCs w:val="26"/>
              </w:rPr>
            </w:pPr>
            <w:r w:rsidRPr="006F5AE5">
              <w:rPr>
                <w:sz w:val="26"/>
                <w:szCs w:val="26"/>
              </w:rPr>
              <w:t xml:space="preserve">ул. </w:t>
            </w:r>
            <w:proofErr w:type="gramStart"/>
            <w:r w:rsidRPr="006F5AE5">
              <w:rPr>
                <w:sz w:val="26"/>
                <w:szCs w:val="26"/>
              </w:rPr>
              <w:t>Советская</w:t>
            </w:r>
            <w:proofErr w:type="gramEnd"/>
            <w:r w:rsidRPr="006F5AE5">
              <w:rPr>
                <w:sz w:val="26"/>
                <w:szCs w:val="26"/>
              </w:rPr>
              <w:t>, д.20, г. Псков, 180000</w:t>
            </w:r>
          </w:p>
          <w:p w:rsidR="00D07481" w:rsidRPr="006F5AE5" w:rsidRDefault="00D07481" w:rsidP="00947715">
            <w:pPr>
              <w:rPr>
                <w:sz w:val="26"/>
                <w:szCs w:val="26"/>
                <w:lang w:val="en-US"/>
              </w:rPr>
            </w:pPr>
            <w:r w:rsidRPr="006F5AE5">
              <w:rPr>
                <w:sz w:val="26"/>
                <w:szCs w:val="26"/>
              </w:rPr>
              <w:t>факс</w:t>
            </w:r>
            <w:r w:rsidRPr="006F5AE5">
              <w:rPr>
                <w:sz w:val="26"/>
                <w:szCs w:val="26"/>
                <w:lang w:val="en-US"/>
              </w:rPr>
              <w:t xml:space="preserve">: 62-75-23 </w:t>
            </w:r>
          </w:p>
          <w:p w:rsidR="00D07481" w:rsidRPr="006F5AE5" w:rsidRDefault="00D07481" w:rsidP="00947715">
            <w:pPr>
              <w:rPr>
                <w:sz w:val="26"/>
                <w:szCs w:val="26"/>
                <w:lang w:val="en-US"/>
              </w:rPr>
            </w:pPr>
            <w:r w:rsidRPr="006F5AE5">
              <w:rPr>
                <w:sz w:val="26"/>
                <w:szCs w:val="26"/>
                <w:lang w:val="en-US"/>
              </w:rPr>
              <w:t>e-mail: ufps@pskpost.ru</w:t>
            </w:r>
          </w:p>
          <w:p w:rsidR="00D07481" w:rsidRPr="006F5AE5" w:rsidRDefault="00D07481" w:rsidP="00947715">
            <w:pPr>
              <w:rPr>
                <w:b/>
                <w:sz w:val="26"/>
                <w:szCs w:val="26"/>
                <w:lang w:val="en-US"/>
              </w:rPr>
            </w:pPr>
          </w:p>
          <w:p w:rsidR="00D07481" w:rsidRPr="006F5AE5" w:rsidRDefault="00D07481" w:rsidP="00947715">
            <w:pPr>
              <w:rPr>
                <w:b/>
                <w:sz w:val="26"/>
                <w:szCs w:val="26"/>
              </w:rPr>
            </w:pPr>
            <w:r w:rsidRPr="006F5AE5">
              <w:rPr>
                <w:b/>
                <w:sz w:val="26"/>
                <w:szCs w:val="26"/>
              </w:rPr>
              <w:t>Организатор торгов:</w:t>
            </w:r>
          </w:p>
          <w:p w:rsidR="00D07481" w:rsidRPr="006F5AE5" w:rsidRDefault="00D07481" w:rsidP="00947715">
            <w:pPr>
              <w:rPr>
                <w:sz w:val="26"/>
                <w:szCs w:val="26"/>
              </w:rPr>
            </w:pPr>
            <w:r w:rsidRPr="006F5AE5">
              <w:rPr>
                <w:sz w:val="26"/>
                <w:szCs w:val="26"/>
              </w:rPr>
              <w:t>Открытое акционерное общество</w:t>
            </w:r>
          </w:p>
          <w:p w:rsidR="00D07481" w:rsidRPr="006F5AE5" w:rsidRDefault="00D07481" w:rsidP="00947715">
            <w:pPr>
              <w:rPr>
                <w:sz w:val="26"/>
                <w:szCs w:val="26"/>
              </w:rPr>
            </w:pPr>
            <w:r w:rsidRPr="006F5AE5">
              <w:rPr>
                <w:sz w:val="26"/>
                <w:szCs w:val="26"/>
              </w:rPr>
              <w:t>«Псковская городская телефонная сеть»</w:t>
            </w:r>
          </w:p>
          <w:p w:rsidR="00D07481" w:rsidRPr="006F5AE5" w:rsidRDefault="00D07481" w:rsidP="00947715">
            <w:pPr>
              <w:rPr>
                <w:sz w:val="26"/>
                <w:szCs w:val="26"/>
              </w:rPr>
            </w:pPr>
            <w:r w:rsidRPr="006F5AE5">
              <w:rPr>
                <w:bCs/>
                <w:sz w:val="26"/>
                <w:szCs w:val="26"/>
              </w:rPr>
              <w:t xml:space="preserve">ул. </w:t>
            </w:r>
            <w:proofErr w:type="spellStart"/>
            <w:r w:rsidRPr="006F5AE5">
              <w:rPr>
                <w:bCs/>
                <w:sz w:val="26"/>
                <w:szCs w:val="26"/>
              </w:rPr>
              <w:t>Пароменская</w:t>
            </w:r>
            <w:proofErr w:type="spellEnd"/>
            <w:r w:rsidRPr="006F5AE5">
              <w:rPr>
                <w:bCs/>
                <w:sz w:val="26"/>
                <w:szCs w:val="26"/>
              </w:rPr>
              <w:t>, д. 23, г. Псков, 180007</w:t>
            </w:r>
          </w:p>
          <w:p w:rsidR="00D07481" w:rsidRPr="006F5AE5" w:rsidRDefault="00D07481" w:rsidP="00947715">
            <w:pPr>
              <w:rPr>
                <w:sz w:val="26"/>
                <w:szCs w:val="26"/>
                <w:lang w:val="en-US"/>
              </w:rPr>
            </w:pPr>
            <w:r w:rsidRPr="006F5AE5">
              <w:rPr>
                <w:sz w:val="26"/>
                <w:szCs w:val="26"/>
              </w:rPr>
              <w:t>факс</w:t>
            </w:r>
            <w:r w:rsidRPr="006F5AE5">
              <w:rPr>
                <w:sz w:val="26"/>
                <w:szCs w:val="26"/>
                <w:lang w:val="en-US"/>
              </w:rPr>
              <w:t xml:space="preserve">: 59-55-75 </w:t>
            </w:r>
          </w:p>
          <w:p w:rsidR="00D07481" w:rsidRPr="006F5AE5" w:rsidRDefault="00D07481" w:rsidP="00947715">
            <w:pPr>
              <w:rPr>
                <w:sz w:val="26"/>
                <w:szCs w:val="26"/>
                <w:lang w:val="en-US"/>
              </w:rPr>
            </w:pPr>
            <w:r w:rsidRPr="006F5AE5">
              <w:rPr>
                <w:sz w:val="26"/>
                <w:szCs w:val="26"/>
                <w:lang w:val="en-US"/>
              </w:rPr>
              <w:t>e-mail: pskov-gts@nbn-holding.ru</w:t>
            </w:r>
          </w:p>
          <w:p w:rsidR="00D07481" w:rsidRPr="006F5AE5" w:rsidRDefault="00D07481" w:rsidP="00947715">
            <w:pPr>
              <w:rPr>
                <w:lang w:val="en-US"/>
              </w:rPr>
            </w:pPr>
          </w:p>
          <w:p w:rsidR="00D07481" w:rsidRPr="006F5AE5" w:rsidRDefault="00D07481" w:rsidP="00947715">
            <w:pPr>
              <w:rPr>
                <w:b/>
                <w:sz w:val="26"/>
                <w:szCs w:val="26"/>
              </w:rPr>
            </w:pPr>
            <w:r w:rsidRPr="006F5AE5">
              <w:rPr>
                <w:b/>
                <w:sz w:val="26"/>
                <w:szCs w:val="26"/>
              </w:rPr>
              <w:t>Оператор электронной площадки:</w:t>
            </w:r>
          </w:p>
          <w:p w:rsidR="00D07481" w:rsidRPr="006F5AE5" w:rsidRDefault="00D07481" w:rsidP="00947715">
            <w:pPr>
              <w:rPr>
                <w:sz w:val="26"/>
                <w:szCs w:val="26"/>
              </w:rPr>
            </w:pPr>
            <w:r w:rsidRPr="006F5AE5">
              <w:rPr>
                <w:sz w:val="26"/>
                <w:szCs w:val="26"/>
              </w:rPr>
              <w:t>Открытое акционерное общество</w:t>
            </w:r>
          </w:p>
          <w:p w:rsidR="00D07481" w:rsidRPr="006F5AE5" w:rsidRDefault="00D07481" w:rsidP="00947715">
            <w:pPr>
              <w:rPr>
                <w:sz w:val="26"/>
                <w:szCs w:val="26"/>
              </w:rPr>
            </w:pPr>
            <w:r w:rsidRPr="006F5AE5">
              <w:rPr>
                <w:sz w:val="26"/>
                <w:szCs w:val="26"/>
              </w:rPr>
              <w:t>«Центр развития экономики»</w:t>
            </w:r>
          </w:p>
          <w:p w:rsidR="00D07481" w:rsidRPr="006F5AE5" w:rsidRDefault="00D07481" w:rsidP="00947715">
            <w:pPr>
              <w:rPr>
                <w:sz w:val="26"/>
                <w:szCs w:val="26"/>
              </w:rPr>
            </w:pPr>
            <w:r w:rsidRPr="006F5AE5">
              <w:rPr>
                <w:bCs/>
                <w:sz w:val="26"/>
                <w:szCs w:val="26"/>
              </w:rPr>
              <w:t>ул. 3-я Рыбинская, д. 18, стр. 22, г. Москва, 107113</w:t>
            </w:r>
          </w:p>
          <w:p w:rsidR="00D07481" w:rsidRPr="006F5AE5" w:rsidRDefault="00D07481" w:rsidP="00947715">
            <w:pPr>
              <w:rPr>
                <w:sz w:val="26"/>
                <w:szCs w:val="26"/>
                <w:lang w:val="en-US"/>
              </w:rPr>
            </w:pPr>
            <w:r w:rsidRPr="006F5AE5">
              <w:rPr>
                <w:sz w:val="26"/>
                <w:szCs w:val="26"/>
              </w:rPr>
              <w:t>факс</w:t>
            </w:r>
            <w:r w:rsidRPr="006F5AE5">
              <w:rPr>
                <w:sz w:val="26"/>
                <w:szCs w:val="26"/>
                <w:lang w:val="en-US"/>
              </w:rPr>
              <w:t xml:space="preserve">: 8 800 555 85 19 </w:t>
            </w:r>
          </w:p>
          <w:p w:rsidR="00D07481" w:rsidRPr="006F5AE5" w:rsidRDefault="00D07481" w:rsidP="00947715">
            <w:pPr>
              <w:rPr>
                <w:sz w:val="26"/>
                <w:szCs w:val="26"/>
                <w:lang w:val="en-US"/>
              </w:rPr>
            </w:pPr>
            <w:r w:rsidRPr="006F5AE5">
              <w:rPr>
                <w:sz w:val="26"/>
                <w:szCs w:val="26"/>
                <w:lang w:val="en-US"/>
              </w:rPr>
              <w:t xml:space="preserve"> e-mail: info@b2b-c</w:t>
            </w:r>
            <w:r w:rsidRPr="006F5AE5">
              <w:rPr>
                <w:sz w:val="26"/>
                <w:szCs w:val="26"/>
              </w:rPr>
              <w:t>е</w:t>
            </w:r>
            <w:r w:rsidRPr="006F5AE5">
              <w:rPr>
                <w:sz w:val="26"/>
                <w:szCs w:val="26"/>
                <w:lang w:val="en-US"/>
              </w:rPr>
              <w:t xml:space="preserve">nter.ru                                                                  </w:t>
            </w:r>
          </w:p>
          <w:p w:rsidR="00D07481" w:rsidRPr="00831E4A" w:rsidRDefault="00D07481" w:rsidP="00947715">
            <w:pPr>
              <w:pStyle w:val="a4"/>
              <w:rPr>
                <w:b/>
                <w:bCs/>
                <w:sz w:val="26"/>
                <w:szCs w:val="26"/>
                <w:lang w:val="en-US"/>
              </w:rPr>
            </w:pPr>
            <w:r w:rsidRPr="00831E4A">
              <w:rPr>
                <w:sz w:val="26"/>
                <w:szCs w:val="26"/>
                <w:lang w:val="en-US"/>
              </w:rPr>
              <w:t xml:space="preserve">                                                                  </w:t>
            </w:r>
          </w:p>
          <w:p w:rsidR="00D07481" w:rsidRPr="00155B30" w:rsidRDefault="00D07481" w:rsidP="00947715">
            <w:pPr>
              <w:rPr>
                <w:lang w:val="en-US"/>
              </w:rPr>
            </w:pPr>
          </w:p>
        </w:tc>
      </w:tr>
    </w:tbl>
    <w:p w:rsidR="00D07481" w:rsidRDefault="00D07481" w:rsidP="00D07481">
      <w:pPr>
        <w:contextualSpacing/>
        <w:jc w:val="both"/>
        <w:rPr>
          <w:sz w:val="26"/>
          <w:szCs w:val="26"/>
        </w:rPr>
      </w:pPr>
      <w:r w:rsidRPr="00155B30">
        <w:rPr>
          <w:bCs/>
          <w:sz w:val="26"/>
          <w:szCs w:val="26"/>
          <w:lang w:val="en-US"/>
        </w:rPr>
        <w:t xml:space="preserve">                                                         </w:t>
      </w:r>
      <w:r w:rsidRPr="00603CB5">
        <w:rPr>
          <w:sz w:val="26"/>
          <w:szCs w:val="26"/>
        </w:rPr>
        <w:t>ПРЕДПИСАНИЕ</w:t>
      </w:r>
    </w:p>
    <w:p w:rsidR="00D07481" w:rsidRDefault="00D07481" w:rsidP="00D07481">
      <w:pPr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по результатам рассмотрения жалобы 52/18.1/14-ЕМ</w:t>
      </w:r>
    </w:p>
    <w:p w:rsidR="00D07481" w:rsidRPr="00603CB5" w:rsidRDefault="00D07481" w:rsidP="00D07481">
      <w:pPr>
        <w:contextualSpacing/>
        <w:jc w:val="center"/>
        <w:rPr>
          <w:sz w:val="26"/>
          <w:szCs w:val="26"/>
        </w:rPr>
      </w:pPr>
    </w:p>
    <w:p w:rsidR="00D07481" w:rsidRPr="00603CB5" w:rsidRDefault="00D07481" w:rsidP="00D07481">
      <w:pPr>
        <w:pStyle w:val="2"/>
        <w:spacing w:after="0" w:line="240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16 октября  2014 года       </w:t>
      </w:r>
      <w:r w:rsidRPr="00603CB5">
        <w:rPr>
          <w:sz w:val="26"/>
          <w:szCs w:val="26"/>
        </w:rPr>
        <w:t xml:space="preserve">                                                   </w:t>
      </w:r>
      <w:r>
        <w:rPr>
          <w:sz w:val="26"/>
          <w:szCs w:val="26"/>
        </w:rPr>
        <w:t xml:space="preserve">     </w:t>
      </w:r>
      <w:r w:rsidRPr="00603CB5">
        <w:rPr>
          <w:sz w:val="26"/>
          <w:szCs w:val="26"/>
        </w:rPr>
        <w:t xml:space="preserve">                             г. Псков   </w:t>
      </w:r>
    </w:p>
    <w:p w:rsidR="00D07481" w:rsidRPr="00603CB5" w:rsidRDefault="00D07481" w:rsidP="00D07481">
      <w:pPr>
        <w:pStyle w:val="2"/>
        <w:spacing w:after="0" w:line="240" w:lineRule="auto"/>
        <w:ind w:firstLine="709"/>
        <w:contextualSpacing/>
        <w:jc w:val="both"/>
        <w:rPr>
          <w:sz w:val="26"/>
          <w:szCs w:val="26"/>
        </w:rPr>
      </w:pPr>
    </w:p>
    <w:p w:rsidR="00D07481" w:rsidRDefault="00D07481" w:rsidP="00D07481">
      <w:pPr>
        <w:pStyle w:val="2"/>
        <w:spacing w:after="0" w:line="24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Комиссия по рассмотрению жалоб в порядке, предусмотренном статьей 18.1 Федерального закона от 27.06.2006 года № 135-ФЗ «О защите конкуренции» (далее - Закон о защите конкуренции) Управления Федеральной антимонопольной службы по Псковской области (далее – Комиссия Псковского УФАС России) в составе:</w:t>
      </w:r>
    </w:p>
    <w:p w:rsidR="00D07481" w:rsidRDefault="00D07481" w:rsidP="00D07481">
      <w:pPr>
        <w:pStyle w:val="2"/>
        <w:spacing w:after="0" w:line="24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Председателя Комиссии – заместителя руководителя – начальника отдела товарных рынков и естественных монополий Псковского УФАС России «…»; членов комиссии: ведущего специалиста-эксперта  отдела товарных рынков и естественных монополий Псковского УФАС России «…»; заместителя начальника отдела контроля органов власти, закупок и рекламы Псковского УФАС России «…», главного специалиста-эксперта  отдела товарных рынков и естественных монополий Псковского УФАС России «…»</w:t>
      </w:r>
    </w:p>
    <w:p w:rsidR="00D07481" w:rsidRPr="00603CB5" w:rsidRDefault="00D07481" w:rsidP="00D07481">
      <w:pPr>
        <w:ind w:firstLine="709"/>
        <w:contextualSpacing/>
        <w:jc w:val="both"/>
        <w:rPr>
          <w:sz w:val="26"/>
          <w:szCs w:val="26"/>
        </w:rPr>
      </w:pPr>
      <w:r w:rsidRPr="00603CB5">
        <w:rPr>
          <w:sz w:val="26"/>
          <w:szCs w:val="26"/>
        </w:rPr>
        <w:lastRenderedPageBreak/>
        <w:t xml:space="preserve">руководствуясь частью 20 статьи 18.1 и пунктом 3.1 части 1 статьи 23 Федерального закона от 26.07.2006 № 135-ФЗ «О защите конкуренции», на основании своего решения от </w:t>
      </w:r>
      <w:r>
        <w:rPr>
          <w:sz w:val="26"/>
          <w:szCs w:val="26"/>
        </w:rPr>
        <w:t>17 октября 2014 года по результатам рассмотрения жалобы</w:t>
      </w:r>
      <w:r w:rsidRPr="00603CB5">
        <w:rPr>
          <w:sz w:val="26"/>
          <w:szCs w:val="26"/>
        </w:rPr>
        <w:t xml:space="preserve"> № </w:t>
      </w:r>
      <w:r>
        <w:rPr>
          <w:sz w:val="26"/>
          <w:szCs w:val="26"/>
        </w:rPr>
        <w:t>52/18.1/14-ЕМ</w:t>
      </w:r>
      <w:r w:rsidRPr="00603CB5">
        <w:rPr>
          <w:sz w:val="26"/>
          <w:szCs w:val="26"/>
        </w:rPr>
        <w:t xml:space="preserve">, </w:t>
      </w:r>
    </w:p>
    <w:p w:rsidR="00D07481" w:rsidRPr="00603CB5" w:rsidRDefault="00D07481" w:rsidP="00D07481">
      <w:pPr>
        <w:ind w:firstLine="709"/>
        <w:contextualSpacing/>
        <w:jc w:val="both"/>
        <w:rPr>
          <w:sz w:val="26"/>
          <w:szCs w:val="26"/>
        </w:rPr>
      </w:pPr>
      <w:r w:rsidRPr="00603CB5">
        <w:rPr>
          <w:sz w:val="26"/>
          <w:szCs w:val="26"/>
        </w:rPr>
        <w:t xml:space="preserve"> </w:t>
      </w:r>
    </w:p>
    <w:p w:rsidR="00D07481" w:rsidRPr="00A5709D" w:rsidRDefault="00D07481" w:rsidP="00D07481">
      <w:pPr>
        <w:pStyle w:val="2"/>
        <w:spacing w:after="0" w:line="240" w:lineRule="auto"/>
        <w:ind w:hanging="180"/>
        <w:contextualSpacing/>
        <w:jc w:val="center"/>
        <w:rPr>
          <w:sz w:val="26"/>
          <w:szCs w:val="26"/>
        </w:rPr>
      </w:pPr>
      <w:r w:rsidRPr="00A5709D">
        <w:rPr>
          <w:sz w:val="26"/>
          <w:szCs w:val="26"/>
        </w:rPr>
        <w:t>ПРЕДПИСЫВАЕТ:</w:t>
      </w:r>
    </w:p>
    <w:p w:rsidR="00D07481" w:rsidRPr="00A5709D" w:rsidRDefault="00D07481" w:rsidP="00D07481">
      <w:pPr>
        <w:pStyle w:val="2"/>
        <w:spacing w:after="0" w:line="240" w:lineRule="auto"/>
        <w:ind w:firstLine="709"/>
        <w:contextualSpacing/>
        <w:jc w:val="both"/>
        <w:rPr>
          <w:sz w:val="26"/>
          <w:szCs w:val="26"/>
        </w:rPr>
      </w:pPr>
    </w:p>
    <w:p w:rsidR="00D07481" w:rsidRPr="00A5709D" w:rsidRDefault="00D07481" w:rsidP="00D07481">
      <w:pPr>
        <w:shd w:val="clear" w:color="auto" w:fill="FFFFFF"/>
        <w:ind w:firstLine="709"/>
        <w:contextualSpacing/>
        <w:jc w:val="both"/>
        <w:textAlignment w:val="baseline"/>
        <w:rPr>
          <w:bCs/>
          <w:sz w:val="26"/>
          <w:szCs w:val="26"/>
        </w:rPr>
      </w:pPr>
      <w:r w:rsidRPr="00A5709D">
        <w:rPr>
          <w:sz w:val="26"/>
          <w:szCs w:val="26"/>
        </w:rPr>
        <w:t xml:space="preserve">1. </w:t>
      </w:r>
      <w:r>
        <w:rPr>
          <w:sz w:val="26"/>
          <w:szCs w:val="26"/>
        </w:rPr>
        <w:t>Открытому акционерному обществу «Псковская городская телефонная сеть»</w:t>
      </w:r>
      <w:r w:rsidRPr="00A5709D">
        <w:rPr>
          <w:sz w:val="26"/>
          <w:szCs w:val="26"/>
        </w:rPr>
        <w:t xml:space="preserve"> в срок до </w:t>
      </w:r>
      <w:r>
        <w:rPr>
          <w:sz w:val="26"/>
          <w:szCs w:val="26"/>
        </w:rPr>
        <w:t>07.11.</w:t>
      </w:r>
      <w:r w:rsidRPr="00A5709D">
        <w:rPr>
          <w:sz w:val="26"/>
          <w:szCs w:val="26"/>
        </w:rPr>
        <w:t xml:space="preserve">2014 прекратить нарушение порядка организации и проведения торгов путем аннулирования </w:t>
      </w:r>
      <w:r w:rsidRPr="00A5709D">
        <w:rPr>
          <w:color w:val="000000"/>
          <w:sz w:val="26"/>
          <w:szCs w:val="26"/>
        </w:rPr>
        <w:t xml:space="preserve">запроса котировок </w:t>
      </w:r>
      <w:r>
        <w:rPr>
          <w:color w:val="000000"/>
          <w:sz w:val="26"/>
          <w:szCs w:val="26"/>
        </w:rPr>
        <w:t xml:space="preserve">в электронной форме </w:t>
      </w:r>
      <w:r w:rsidRPr="00CC29BC">
        <w:rPr>
          <w:sz w:val="26"/>
          <w:szCs w:val="26"/>
        </w:rPr>
        <w:t>на оказание услуг по адресной доставке платежных документов и рекламно-информационных материалов</w:t>
      </w:r>
      <w:r>
        <w:rPr>
          <w:sz w:val="26"/>
          <w:szCs w:val="26"/>
        </w:rPr>
        <w:t xml:space="preserve"> </w:t>
      </w:r>
      <w:r w:rsidRPr="00A5709D">
        <w:rPr>
          <w:bCs/>
          <w:sz w:val="26"/>
          <w:szCs w:val="26"/>
        </w:rPr>
        <w:t>(</w:t>
      </w:r>
      <w:r>
        <w:rPr>
          <w:sz w:val="26"/>
          <w:szCs w:val="26"/>
        </w:rPr>
        <w:t xml:space="preserve">извещение на официальном интернет-сайте </w:t>
      </w:r>
      <w:hyperlink r:id="rId7" w:history="1">
        <w:r>
          <w:rPr>
            <w:rStyle w:val="a3"/>
            <w:color w:val="000000"/>
            <w:sz w:val="26"/>
            <w:szCs w:val="26"/>
            <w:lang w:val="en-US"/>
          </w:rPr>
          <w:t>http</w:t>
        </w:r>
        <w:r>
          <w:rPr>
            <w:rStyle w:val="a3"/>
            <w:color w:val="000000"/>
            <w:sz w:val="26"/>
            <w:szCs w:val="26"/>
          </w:rPr>
          <w:t>://</w:t>
        </w:r>
        <w:proofErr w:type="spellStart"/>
        <w:r>
          <w:rPr>
            <w:rStyle w:val="a3"/>
            <w:color w:val="000000"/>
            <w:sz w:val="26"/>
            <w:szCs w:val="26"/>
            <w:lang w:val="en-US"/>
          </w:rPr>
          <w:t>zakupki</w:t>
        </w:r>
        <w:proofErr w:type="spellEnd"/>
        <w:r>
          <w:rPr>
            <w:rStyle w:val="a3"/>
            <w:color w:val="000000"/>
            <w:sz w:val="26"/>
            <w:szCs w:val="26"/>
          </w:rPr>
          <w:t>.</w:t>
        </w:r>
        <w:proofErr w:type="spellStart"/>
        <w:r>
          <w:rPr>
            <w:rStyle w:val="a3"/>
            <w:color w:val="000000"/>
            <w:sz w:val="26"/>
            <w:szCs w:val="26"/>
            <w:lang w:val="en-US"/>
          </w:rPr>
          <w:t>gov</w:t>
        </w:r>
        <w:proofErr w:type="spellEnd"/>
        <w:r>
          <w:rPr>
            <w:rStyle w:val="a3"/>
            <w:color w:val="000000"/>
            <w:sz w:val="26"/>
            <w:szCs w:val="26"/>
          </w:rPr>
          <w:t>.</w:t>
        </w:r>
        <w:proofErr w:type="spellStart"/>
        <w:r>
          <w:rPr>
            <w:rStyle w:val="a3"/>
            <w:color w:val="000000"/>
            <w:sz w:val="26"/>
            <w:szCs w:val="26"/>
            <w:lang w:val="en-US"/>
          </w:rPr>
          <w:t>ru</w:t>
        </w:r>
        <w:proofErr w:type="spellEnd"/>
      </w:hyperlink>
      <w:r>
        <w:rPr>
          <w:sz w:val="26"/>
          <w:szCs w:val="26"/>
        </w:rPr>
        <w:t xml:space="preserve"> № 31401477470</w:t>
      </w:r>
      <w:r w:rsidRPr="00A5709D">
        <w:rPr>
          <w:bCs/>
          <w:sz w:val="26"/>
          <w:szCs w:val="26"/>
        </w:rPr>
        <w:t>), а именно:</w:t>
      </w:r>
    </w:p>
    <w:p w:rsidR="00D07481" w:rsidRDefault="00D07481" w:rsidP="00D07481">
      <w:pPr>
        <w:shd w:val="clear" w:color="auto" w:fill="FFFFFF"/>
        <w:ind w:firstLine="709"/>
        <w:contextualSpacing/>
        <w:jc w:val="both"/>
        <w:textAlignment w:val="baseline"/>
        <w:rPr>
          <w:bCs/>
          <w:sz w:val="26"/>
          <w:szCs w:val="26"/>
        </w:rPr>
      </w:pPr>
      <w:r w:rsidRPr="00A5709D">
        <w:rPr>
          <w:bCs/>
          <w:sz w:val="26"/>
          <w:szCs w:val="26"/>
        </w:rPr>
        <w:t xml:space="preserve">- отменить протокол </w:t>
      </w:r>
      <w:r>
        <w:rPr>
          <w:sz w:val="26"/>
          <w:szCs w:val="26"/>
        </w:rPr>
        <w:t>№ 05-3К/2014</w:t>
      </w:r>
      <w:r>
        <w:rPr>
          <w:bCs/>
          <w:sz w:val="26"/>
          <w:szCs w:val="26"/>
        </w:rPr>
        <w:t xml:space="preserve"> заседания Комиссии ОАО «ПГТС» по подведению итогов Запроса котировок на право заключения договора от 18.10.2014;</w:t>
      </w:r>
    </w:p>
    <w:p w:rsidR="00D07481" w:rsidRPr="00541E36" w:rsidRDefault="00D07481" w:rsidP="00D07481">
      <w:pPr>
        <w:shd w:val="clear" w:color="auto" w:fill="FFFFFF"/>
        <w:ind w:firstLine="709"/>
        <w:contextualSpacing/>
        <w:jc w:val="both"/>
        <w:textAlignment w:val="baseline"/>
        <w:rPr>
          <w:bCs/>
          <w:sz w:val="26"/>
          <w:szCs w:val="26"/>
        </w:rPr>
      </w:pPr>
      <w:r>
        <w:rPr>
          <w:bCs/>
          <w:sz w:val="26"/>
          <w:szCs w:val="26"/>
        </w:rPr>
        <w:t>- аннулировать запрос котировок (</w:t>
      </w:r>
      <w:r w:rsidRPr="00541E36">
        <w:rPr>
          <w:bCs/>
          <w:sz w:val="26"/>
          <w:szCs w:val="26"/>
        </w:rPr>
        <w:t xml:space="preserve">извещение на официальном интернет-сайте </w:t>
      </w:r>
      <w:hyperlink r:id="rId8" w:history="1">
        <w:r w:rsidRPr="00541E36">
          <w:rPr>
            <w:rStyle w:val="a3"/>
            <w:bCs/>
            <w:sz w:val="26"/>
            <w:szCs w:val="26"/>
            <w:lang w:val="en-US"/>
          </w:rPr>
          <w:t>http</w:t>
        </w:r>
        <w:r w:rsidRPr="00541E36">
          <w:rPr>
            <w:rStyle w:val="a3"/>
            <w:bCs/>
            <w:sz w:val="26"/>
            <w:szCs w:val="26"/>
          </w:rPr>
          <w:t>://</w:t>
        </w:r>
        <w:proofErr w:type="spellStart"/>
        <w:r w:rsidRPr="00541E36">
          <w:rPr>
            <w:rStyle w:val="a3"/>
            <w:bCs/>
            <w:sz w:val="26"/>
            <w:szCs w:val="26"/>
            <w:lang w:val="en-US"/>
          </w:rPr>
          <w:t>zakupki</w:t>
        </w:r>
        <w:proofErr w:type="spellEnd"/>
        <w:r w:rsidRPr="00541E36">
          <w:rPr>
            <w:rStyle w:val="a3"/>
            <w:bCs/>
            <w:sz w:val="26"/>
            <w:szCs w:val="26"/>
          </w:rPr>
          <w:t>.</w:t>
        </w:r>
        <w:proofErr w:type="spellStart"/>
        <w:r w:rsidRPr="00541E36">
          <w:rPr>
            <w:rStyle w:val="a3"/>
            <w:bCs/>
            <w:sz w:val="26"/>
            <w:szCs w:val="26"/>
            <w:lang w:val="en-US"/>
          </w:rPr>
          <w:t>gov</w:t>
        </w:r>
        <w:proofErr w:type="spellEnd"/>
        <w:r w:rsidRPr="00541E36">
          <w:rPr>
            <w:rStyle w:val="a3"/>
            <w:bCs/>
            <w:sz w:val="26"/>
            <w:szCs w:val="26"/>
          </w:rPr>
          <w:t>.</w:t>
        </w:r>
        <w:proofErr w:type="spellStart"/>
        <w:r w:rsidRPr="00541E36">
          <w:rPr>
            <w:rStyle w:val="a3"/>
            <w:bCs/>
            <w:sz w:val="26"/>
            <w:szCs w:val="26"/>
            <w:lang w:val="en-US"/>
          </w:rPr>
          <w:t>ru</w:t>
        </w:r>
        <w:proofErr w:type="spellEnd"/>
      </w:hyperlink>
      <w:r w:rsidRPr="00541E36">
        <w:rPr>
          <w:bCs/>
          <w:sz w:val="26"/>
          <w:szCs w:val="26"/>
        </w:rPr>
        <w:t xml:space="preserve"> № 31401477470</w:t>
      </w:r>
      <w:r>
        <w:rPr>
          <w:bCs/>
          <w:sz w:val="26"/>
          <w:szCs w:val="26"/>
        </w:rPr>
        <w:t>);</w:t>
      </w:r>
    </w:p>
    <w:p w:rsidR="00D07481" w:rsidRDefault="00D07481" w:rsidP="00D07481">
      <w:pPr>
        <w:shd w:val="clear" w:color="auto" w:fill="FFFFFF"/>
        <w:ind w:firstLine="709"/>
        <w:contextualSpacing/>
        <w:jc w:val="both"/>
        <w:textAlignment w:val="baseline"/>
        <w:rPr>
          <w:sz w:val="26"/>
          <w:szCs w:val="26"/>
        </w:rPr>
      </w:pPr>
      <w:r w:rsidRPr="00A5709D">
        <w:rPr>
          <w:bCs/>
          <w:sz w:val="26"/>
          <w:szCs w:val="26"/>
        </w:rPr>
        <w:t xml:space="preserve">- </w:t>
      </w:r>
      <w:proofErr w:type="gramStart"/>
      <w:r w:rsidRPr="00A5709D">
        <w:rPr>
          <w:sz w:val="26"/>
          <w:szCs w:val="26"/>
        </w:rPr>
        <w:t>разместить информацию</w:t>
      </w:r>
      <w:proofErr w:type="gramEnd"/>
      <w:r w:rsidRPr="00A5709D">
        <w:rPr>
          <w:sz w:val="26"/>
          <w:szCs w:val="26"/>
        </w:rPr>
        <w:t xml:space="preserve"> на официальном интернет</w:t>
      </w:r>
      <w:r>
        <w:rPr>
          <w:sz w:val="26"/>
          <w:szCs w:val="26"/>
        </w:rPr>
        <w:t xml:space="preserve"> </w:t>
      </w:r>
      <w:r w:rsidRPr="00A5709D">
        <w:rPr>
          <w:sz w:val="26"/>
          <w:szCs w:val="26"/>
        </w:rPr>
        <w:t xml:space="preserve">- сайте </w:t>
      </w:r>
      <w:hyperlink r:id="rId9" w:history="1">
        <w:r w:rsidRPr="00A5709D">
          <w:rPr>
            <w:rStyle w:val="a3"/>
            <w:bCs/>
            <w:color w:val="000000"/>
            <w:sz w:val="26"/>
            <w:szCs w:val="26"/>
            <w:lang w:val="en-US"/>
          </w:rPr>
          <w:t>http</w:t>
        </w:r>
        <w:r w:rsidRPr="00A5709D">
          <w:rPr>
            <w:rStyle w:val="a3"/>
            <w:bCs/>
            <w:color w:val="000000"/>
            <w:sz w:val="26"/>
            <w:szCs w:val="26"/>
          </w:rPr>
          <w:t>://</w:t>
        </w:r>
        <w:r w:rsidRPr="00A5709D">
          <w:rPr>
            <w:rStyle w:val="a3"/>
            <w:bCs/>
            <w:color w:val="000000"/>
            <w:sz w:val="26"/>
            <w:szCs w:val="26"/>
            <w:lang w:val="en-US"/>
          </w:rPr>
          <w:t>zakupki</w:t>
        </w:r>
        <w:r w:rsidRPr="00A5709D">
          <w:rPr>
            <w:rStyle w:val="a3"/>
            <w:bCs/>
            <w:color w:val="000000"/>
            <w:sz w:val="26"/>
            <w:szCs w:val="26"/>
          </w:rPr>
          <w:t>.</w:t>
        </w:r>
        <w:r w:rsidRPr="00A5709D">
          <w:rPr>
            <w:rStyle w:val="a3"/>
            <w:bCs/>
            <w:color w:val="000000"/>
            <w:sz w:val="26"/>
            <w:szCs w:val="26"/>
            <w:lang w:val="en-US"/>
          </w:rPr>
          <w:t>gov</w:t>
        </w:r>
        <w:r w:rsidRPr="00A5709D">
          <w:rPr>
            <w:rStyle w:val="a3"/>
            <w:bCs/>
            <w:color w:val="000000"/>
            <w:sz w:val="26"/>
            <w:szCs w:val="26"/>
          </w:rPr>
          <w:t>.</w:t>
        </w:r>
        <w:r w:rsidRPr="00A5709D">
          <w:rPr>
            <w:rStyle w:val="a3"/>
            <w:bCs/>
            <w:color w:val="000000"/>
            <w:sz w:val="26"/>
            <w:szCs w:val="26"/>
            <w:lang w:val="en-US"/>
          </w:rPr>
          <w:t>ru</w:t>
        </w:r>
      </w:hyperlink>
      <w:r w:rsidRPr="00A5709D">
        <w:rPr>
          <w:sz w:val="26"/>
          <w:szCs w:val="26"/>
        </w:rPr>
        <w:t xml:space="preserve"> об отмене вышеуказанного протокола и информаци</w:t>
      </w:r>
      <w:r>
        <w:rPr>
          <w:sz w:val="26"/>
          <w:szCs w:val="26"/>
        </w:rPr>
        <w:t>ю</w:t>
      </w:r>
      <w:r w:rsidRPr="00A5709D">
        <w:rPr>
          <w:sz w:val="26"/>
          <w:szCs w:val="26"/>
        </w:rPr>
        <w:t xml:space="preserve"> об аннулировании запроса коти</w:t>
      </w:r>
      <w:r>
        <w:rPr>
          <w:sz w:val="26"/>
          <w:szCs w:val="26"/>
        </w:rPr>
        <w:t>ро</w:t>
      </w:r>
      <w:r w:rsidRPr="00A5709D">
        <w:rPr>
          <w:sz w:val="26"/>
          <w:szCs w:val="26"/>
        </w:rPr>
        <w:t xml:space="preserve">вок </w:t>
      </w:r>
      <w:r w:rsidRPr="00A5709D">
        <w:rPr>
          <w:bCs/>
          <w:sz w:val="26"/>
          <w:szCs w:val="26"/>
        </w:rPr>
        <w:t>(</w:t>
      </w:r>
      <w:r>
        <w:rPr>
          <w:sz w:val="26"/>
          <w:szCs w:val="26"/>
        </w:rPr>
        <w:t xml:space="preserve">извещение на официальном интернет-сайте </w:t>
      </w:r>
      <w:hyperlink r:id="rId10" w:history="1">
        <w:r>
          <w:rPr>
            <w:rStyle w:val="a3"/>
            <w:color w:val="000000"/>
            <w:sz w:val="26"/>
            <w:szCs w:val="26"/>
            <w:lang w:val="en-US"/>
          </w:rPr>
          <w:t>http</w:t>
        </w:r>
        <w:r>
          <w:rPr>
            <w:rStyle w:val="a3"/>
            <w:color w:val="000000"/>
            <w:sz w:val="26"/>
            <w:szCs w:val="26"/>
          </w:rPr>
          <w:t>://</w:t>
        </w:r>
        <w:r>
          <w:rPr>
            <w:rStyle w:val="a3"/>
            <w:color w:val="000000"/>
            <w:sz w:val="26"/>
            <w:szCs w:val="26"/>
            <w:lang w:val="en-US"/>
          </w:rPr>
          <w:t>zakupki</w:t>
        </w:r>
        <w:r>
          <w:rPr>
            <w:rStyle w:val="a3"/>
            <w:color w:val="000000"/>
            <w:sz w:val="26"/>
            <w:szCs w:val="26"/>
          </w:rPr>
          <w:t>.</w:t>
        </w:r>
        <w:r>
          <w:rPr>
            <w:rStyle w:val="a3"/>
            <w:color w:val="000000"/>
            <w:sz w:val="26"/>
            <w:szCs w:val="26"/>
            <w:lang w:val="en-US"/>
          </w:rPr>
          <w:t>gov</w:t>
        </w:r>
        <w:r>
          <w:rPr>
            <w:rStyle w:val="a3"/>
            <w:color w:val="000000"/>
            <w:sz w:val="26"/>
            <w:szCs w:val="26"/>
          </w:rPr>
          <w:t>.</w:t>
        </w:r>
        <w:r>
          <w:rPr>
            <w:rStyle w:val="a3"/>
            <w:color w:val="000000"/>
            <w:sz w:val="26"/>
            <w:szCs w:val="26"/>
            <w:lang w:val="en-US"/>
          </w:rPr>
          <w:t>ru</w:t>
        </w:r>
      </w:hyperlink>
      <w:r>
        <w:rPr>
          <w:sz w:val="26"/>
          <w:szCs w:val="26"/>
        </w:rPr>
        <w:t xml:space="preserve"> № 31401477470).</w:t>
      </w:r>
    </w:p>
    <w:p w:rsidR="00D07481" w:rsidRPr="00A5709D" w:rsidRDefault="00D07481" w:rsidP="00D07481">
      <w:pPr>
        <w:shd w:val="clear" w:color="auto" w:fill="FFFFFF"/>
        <w:ind w:firstLine="709"/>
        <w:contextualSpacing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A5709D">
        <w:rPr>
          <w:sz w:val="26"/>
          <w:szCs w:val="26"/>
        </w:rPr>
        <w:t xml:space="preserve">О выполнении настоящего Предписания сообщить </w:t>
      </w:r>
      <w:proofErr w:type="gramStart"/>
      <w:r w:rsidRPr="00A5709D">
        <w:rPr>
          <w:sz w:val="26"/>
          <w:szCs w:val="26"/>
        </w:rPr>
        <w:t>в</w:t>
      </w:r>
      <w:proofErr w:type="gramEnd"/>
      <w:r w:rsidRPr="00A5709D">
        <w:rPr>
          <w:sz w:val="26"/>
          <w:szCs w:val="26"/>
        </w:rPr>
        <w:t xml:space="preserve"> </w:t>
      </w:r>
      <w:proofErr w:type="gramStart"/>
      <w:r w:rsidRPr="00A5709D">
        <w:rPr>
          <w:sz w:val="26"/>
          <w:szCs w:val="26"/>
        </w:rPr>
        <w:t>Псковское</w:t>
      </w:r>
      <w:proofErr w:type="gramEnd"/>
      <w:r w:rsidRPr="00A5709D">
        <w:rPr>
          <w:sz w:val="26"/>
          <w:szCs w:val="26"/>
        </w:rPr>
        <w:t xml:space="preserve"> УФАС России не позднее пяти рабочих дней со дня его выполнения.</w:t>
      </w:r>
    </w:p>
    <w:p w:rsidR="00D07481" w:rsidRPr="00A5709D" w:rsidRDefault="00D07481" w:rsidP="00D07481">
      <w:pPr>
        <w:ind w:firstLine="709"/>
        <w:contextualSpacing/>
        <w:jc w:val="both"/>
        <w:rPr>
          <w:sz w:val="26"/>
          <w:szCs w:val="26"/>
        </w:rPr>
      </w:pPr>
    </w:p>
    <w:p w:rsidR="00D07481" w:rsidRPr="00603CB5" w:rsidRDefault="00D07481" w:rsidP="00D07481">
      <w:pPr>
        <w:pStyle w:val="2"/>
        <w:spacing w:after="0" w:line="240" w:lineRule="auto"/>
        <w:ind w:firstLine="709"/>
        <w:contextualSpacing/>
        <w:jc w:val="both"/>
        <w:rPr>
          <w:sz w:val="20"/>
          <w:szCs w:val="20"/>
        </w:rPr>
      </w:pPr>
      <w:r w:rsidRPr="00603CB5">
        <w:rPr>
          <w:sz w:val="20"/>
          <w:szCs w:val="20"/>
        </w:rPr>
        <w:t>Предписание может быть обжаловано в течение трех месяцев со дня его выдачи.</w:t>
      </w:r>
    </w:p>
    <w:p w:rsidR="00D07481" w:rsidRPr="00603CB5" w:rsidRDefault="00D07481" w:rsidP="00D07481">
      <w:pPr>
        <w:pStyle w:val="2"/>
        <w:spacing w:after="0" w:line="240" w:lineRule="auto"/>
        <w:ind w:firstLine="709"/>
        <w:contextualSpacing/>
        <w:jc w:val="both"/>
        <w:rPr>
          <w:sz w:val="20"/>
          <w:szCs w:val="20"/>
        </w:rPr>
      </w:pPr>
      <w:r w:rsidRPr="00603CB5">
        <w:rPr>
          <w:b/>
          <w:sz w:val="20"/>
          <w:szCs w:val="20"/>
        </w:rPr>
        <w:t xml:space="preserve">Примечание. </w:t>
      </w:r>
      <w:r w:rsidRPr="00603CB5">
        <w:rPr>
          <w:sz w:val="20"/>
          <w:szCs w:val="20"/>
        </w:rPr>
        <w:t xml:space="preserve">За невыполнение в установленный срок законного </w:t>
      </w:r>
      <w:r>
        <w:rPr>
          <w:sz w:val="20"/>
          <w:szCs w:val="20"/>
        </w:rPr>
        <w:t xml:space="preserve">решения или </w:t>
      </w:r>
      <w:r w:rsidRPr="00603CB5">
        <w:rPr>
          <w:sz w:val="20"/>
          <w:szCs w:val="20"/>
        </w:rPr>
        <w:t xml:space="preserve">предписания антимонопольного органа частью </w:t>
      </w:r>
      <w:r>
        <w:rPr>
          <w:sz w:val="20"/>
          <w:szCs w:val="20"/>
        </w:rPr>
        <w:t>7.2</w:t>
      </w:r>
      <w:r w:rsidRPr="00603CB5">
        <w:rPr>
          <w:sz w:val="20"/>
          <w:szCs w:val="20"/>
        </w:rPr>
        <w:t xml:space="preserve"> статьи 19.5. Кодекса Российской Федерации об административных правонарушениях установлена административная ответственность.</w:t>
      </w:r>
    </w:p>
    <w:p w:rsidR="00D07481" w:rsidRPr="00603CB5" w:rsidRDefault="00D07481" w:rsidP="00D07481">
      <w:pPr>
        <w:pStyle w:val="2"/>
        <w:spacing w:after="0" w:line="240" w:lineRule="auto"/>
        <w:ind w:firstLine="709"/>
        <w:contextualSpacing/>
        <w:jc w:val="both"/>
        <w:rPr>
          <w:bCs/>
          <w:sz w:val="20"/>
          <w:szCs w:val="20"/>
        </w:rPr>
      </w:pPr>
      <w:r w:rsidRPr="00603CB5">
        <w:rPr>
          <w:sz w:val="20"/>
          <w:szCs w:val="20"/>
        </w:rPr>
        <w:t>Привлечение к ответственности, предусмотренной законодательством Российской Федерации, не освобождает от обязанности исполнить предписание антимонопольного органа.</w:t>
      </w:r>
    </w:p>
    <w:p w:rsidR="00D07481" w:rsidRPr="00FB6B4D" w:rsidRDefault="00D07481" w:rsidP="00D07481">
      <w:pPr>
        <w:ind w:firstLine="709"/>
        <w:contextualSpacing/>
        <w:jc w:val="both"/>
        <w:rPr>
          <w:sz w:val="26"/>
          <w:szCs w:val="26"/>
        </w:rPr>
      </w:pPr>
    </w:p>
    <w:p w:rsidR="00D07481" w:rsidRPr="007C2C53" w:rsidRDefault="00D07481" w:rsidP="00D07481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horzAnchor="margin" w:tblpXSpec="right" w:tblpY="25"/>
        <w:tblW w:w="0" w:type="auto"/>
        <w:tblLook w:val="04A0" w:firstRow="1" w:lastRow="0" w:firstColumn="1" w:lastColumn="0" w:noHBand="0" w:noVBand="1"/>
      </w:tblPr>
      <w:tblGrid>
        <w:gridCol w:w="249"/>
      </w:tblGrid>
      <w:tr w:rsidR="00D07481" w:rsidRPr="003F5881" w:rsidTr="00947715">
        <w:trPr>
          <w:trHeight w:val="257"/>
        </w:trPr>
        <w:tc>
          <w:tcPr>
            <w:tcW w:w="249" w:type="dxa"/>
          </w:tcPr>
          <w:p w:rsidR="00D07481" w:rsidRDefault="00D07481" w:rsidP="00947715">
            <w:pPr>
              <w:jc w:val="both"/>
              <w:rPr>
                <w:sz w:val="26"/>
                <w:szCs w:val="28"/>
              </w:rPr>
            </w:pPr>
          </w:p>
          <w:p w:rsidR="00D07481" w:rsidRDefault="00D07481" w:rsidP="00947715">
            <w:pPr>
              <w:rPr>
                <w:sz w:val="26"/>
                <w:szCs w:val="28"/>
              </w:rPr>
            </w:pPr>
          </w:p>
          <w:p w:rsidR="00D07481" w:rsidRDefault="00D07481" w:rsidP="00947715">
            <w:pPr>
              <w:rPr>
                <w:sz w:val="26"/>
                <w:szCs w:val="28"/>
              </w:rPr>
            </w:pPr>
          </w:p>
          <w:p w:rsidR="00D07481" w:rsidRDefault="00D07481" w:rsidP="00947715">
            <w:pPr>
              <w:rPr>
                <w:sz w:val="26"/>
                <w:szCs w:val="28"/>
              </w:rPr>
            </w:pPr>
          </w:p>
          <w:p w:rsidR="00D07481" w:rsidRDefault="00D07481" w:rsidP="00947715">
            <w:pPr>
              <w:rPr>
                <w:sz w:val="26"/>
                <w:szCs w:val="28"/>
              </w:rPr>
            </w:pPr>
          </w:p>
          <w:p w:rsidR="00D07481" w:rsidRPr="003F5881" w:rsidRDefault="00D07481" w:rsidP="00947715">
            <w:pPr>
              <w:rPr>
                <w:sz w:val="26"/>
                <w:szCs w:val="28"/>
              </w:rPr>
            </w:pPr>
          </w:p>
        </w:tc>
      </w:tr>
    </w:tbl>
    <w:p w:rsidR="00D07481" w:rsidRDefault="00D07481" w:rsidP="00D07481"/>
    <w:p w:rsidR="00F967D6" w:rsidRDefault="00F967D6">
      <w:bookmarkStart w:id="0" w:name="_GoBack"/>
      <w:bookmarkEnd w:id="0"/>
    </w:p>
    <w:sectPr w:rsidR="00F967D6" w:rsidSect="00E90126">
      <w:footerReference w:type="even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413" w:rsidRDefault="00D07481" w:rsidP="00C4366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B7413" w:rsidRDefault="00D0748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126" w:rsidRDefault="00D07481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9B7413" w:rsidRDefault="00D07481">
    <w:pPr>
      <w:pStyle w:val="a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481"/>
    <w:rsid w:val="00D07481"/>
    <w:rsid w:val="00F9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07481"/>
    <w:rPr>
      <w:color w:val="0000FF"/>
      <w:u w:val="single"/>
    </w:rPr>
  </w:style>
  <w:style w:type="paragraph" w:styleId="2">
    <w:name w:val="Body Text 2"/>
    <w:basedOn w:val="a"/>
    <w:link w:val="20"/>
    <w:rsid w:val="00D0748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074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D0748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rsid w:val="00D07481"/>
    <w:pPr>
      <w:spacing w:after="120"/>
    </w:pPr>
  </w:style>
  <w:style w:type="character" w:customStyle="1" w:styleId="a5">
    <w:name w:val="Основной текст Знак"/>
    <w:basedOn w:val="a0"/>
    <w:link w:val="a4"/>
    <w:rsid w:val="00D074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D074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074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D07481"/>
  </w:style>
  <w:style w:type="paragraph" w:styleId="a9">
    <w:name w:val="Balloon Text"/>
    <w:basedOn w:val="a"/>
    <w:link w:val="aa"/>
    <w:uiPriority w:val="99"/>
    <w:semiHidden/>
    <w:unhideWhenUsed/>
    <w:rsid w:val="00D0748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74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07481"/>
    <w:rPr>
      <w:color w:val="0000FF"/>
      <w:u w:val="single"/>
    </w:rPr>
  </w:style>
  <w:style w:type="paragraph" w:styleId="2">
    <w:name w:val="Body Text 2"/>
    <w:basedOn w:val="a"/>
    <w:link w:val="20"/>
    <w:rsid w:val="00D0748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074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D0748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rsid w:val="00D07481"/>
    <w:pPr>
      <w:spacing w:after="120"/>
    </w:pPr>
  </w:style>
  <w:style w:type="character" w:customStyle="1" w:styleId="a5">
    <w:name w:val="Основной текст Знак"/>
    <w:basedOn w:val="a0"/>
    <w:link w:val="a4"/>
    <w:rsid w:val="00D074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D074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074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D07481"/>
  </w:style>
  <w:style w:type="paragraph" w:styleId="a9">
    <w:name w:val="Balloon Text"/>
    <w:basedOn w:val="a"/>
    <w:link w:val="aa"/>
    <w:uiPriority w:val="99"/>
    <w:semiHidden/>
    <w:unhideWhenUsed/>
    <w:rsid w:val="00D0748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74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upki.gov.ru/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@obladm.vladimir.ru" TargetMode="External"/><Relationship Id="rId11" Type="http://schemas.openxmlformats.org/officeDocument/2006/relationships/footer" Target="footer1.xml"/><Relationship Id="rId5" Type="http://schemas.openxmlformats.org/officeDocument/2006/relationships/image" Target="media/image1.jpeg"/><Relationship Id="rId10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3429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Аверина Е.С.</dc:creator>
  <cp:lastModifiedBy>Аверина Е.С.</cp:lastModifiedBy>
  <cp:revision>1</cp:revision>
  <dcterms:created xsi:type="dcterms:W3CDTF">2014-10-21T10:20:00Z</dcterms:created>
  <dcterms:modified xsi:type="dcterms:W3CDTF">2014-10-21T10:20:00Z</dcterms:modified>
</cp:coreProperties>
</file>